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A4" w:rsidRDefault="00953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074730"/>
            <wp:effectExtent l="19050" t="0" r="3175" b="0"/>
            <wp:docPr id="2" name="Рисунок 2" descr="C:\Users\User\Desktop\Барабановой\пи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рабановой\пит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1965A4" w:rsidRDefault="001965A4">
      <w:pPr>
        <w:rPr>
          <w:rFonts w:ascii="Times New Roman" w:hAnsi="Times New Roman" w:cs="Times New Roman"/>
          <w:sz w:val="24"/>
          <w:szCs w:val="24"/>
        </w:rPr>
      </w:pPr>
    </w:p>
    <w:p w:rsidR="009534EC" w:rsidRDefault="009534EC">
      <w:pPr>
        <w:rPr>
          <w:rFonts w:ascii="Times New Roman" w:hAnsi="Times New Roman" w:cs="Times New Roman"/>
          <w:sz w:val="24"/>
          <w:szCs w:val="24"/>
        </w:rPr>
      </w:pPr>
    </w:p>
    <w:p w:rsidR="009534EC" w:rsidRDefault="009534EC">
      <w:pPr>
        <w:rPr>
          <w:rFonts w:ascii="Times New Roman" w:hAnsi="Times New Roman" w:cs="Times New Roman"/>
          <w:sz w:val="24"/>
          <w:szCs w:val="24"/>
        </w:rPr>
      </w:pPr>
    </w:p>
    <w:p w:rsidR="009534EC" w:rsidRDefault="009534EC">
      <w:pPr>
        <w:rPr>
          <w:rFonts w:ascii="Times New Roman" w:hAnsi="Times New Roman" w:cs="Times New Roman"/>
          <w:sz w:val="24"/>
          <w:szCs w:val="24"/>
        </w:rPr>
      </w:pPr>
    </w:p>
    <w:p w:rsidR="002F7747" w:rsidRDefault="002F7747">
      <w:pPr>
        <w:rPr>
          <w:rFonts w:ascii="Times New Roman" w:hAnsi="Times New Roman" w:cs="Times New Roman"/>
          <w:sz w:val="24"/>
          <w:szCs w:val="24"/>
        </w:rPr>
      </w:pPr>
    </w:p>
    <w:p w:rsidR="007315BF" w:rsidRPr="00174D1E" w:rsidRDefault="007315BF" w:rsidP="004F56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4D1E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1.1. Настоящее положение об организации питания воспитанников муниципального автономного дошкольного образовательного учреждения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«Детский сад № 130 » (далее – Положение) разработано в соответствии со статьями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37, 41, пунктом 7 статьи 79 Федерального закона от 29.12.2012 № 273-ФЗ «Об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образовании в Российской Федерации», Федеральным законом от 30.03.1999 № 52-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ФЗ «О санитарно-эпидемиологическом благополучии населения», </w:t>
      </w:r>
      <w:proofErr w:type="spellStart"/>
      <w:r w:rsidRPr="00174D1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2.3/2.4.3590-20 «Санитарно-эпидемиологические требования к организации</w:t>
      </w:r>
      <w:r w:rsid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общественного питания населения», утвержденными постановлением главного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санитарного врача от 27.10.2020 № 32, СП 2.4.3648-20 «Санитарно-эпидемиологические требования к организациям воспитания и обучения, отдыха 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оздоровления детей и молодежи»,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постановлением главного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санитарного врача от 28.09.2020 № 28, Постановлением Правительства РФ от 24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декабря 2007 г. N 926 "Об утверждении Правил направления средств (части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средств) материнского (семейного) капитала на получение образования ребенком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(детьми) и осуществление иных связанных с получением образования ребенком</w:t>
      </w:r>
      <w:r w:rsid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(детьми) расходов" (с изменениями и дополнениями), уставом муниципального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автономного дошкольного образовательного учреждения «Детский сад №130»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(далее – Детский сад).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1.2. Положение устанавливает порядок организации питания воспитанников</w:t>
      </w:r>
      <w:r w:rsid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Детского сада, определяет условия, общие организационные принципы, правила 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требования к организации питания, а также устанавливает меры социальной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поддержки.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1.3. Действие настоящего Положения распространяется на всех участников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процесса организации питания: воспитанников Детского сада, их родителей</w:t>
      </w:r>
    </w:p>
    <w:p w:rsidR="004F5687" w:rsidRPr="00174D1E" w:rsidRDefault="000765A4" w:rsidP="00076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(законных представителей) и работников Детского сада.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D1E">
        <w:rPr>
          <w:rFonts w:ascii="Times New Roman" w:hAnsi="Times New Roman" w:cs="Times New Roman"/>
          <w:b/>
          <w:bCs/>
          <w:sz w:val="26"/>
          <w:szCs w:val="26"/>
        </w:rPr>
        <w:t>2. Организационные принципы организации питания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2.1. Общие принципы организации питания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2.1.1. Обеспечение воспитанников питанием осуществляется в Детском саду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на базе пищеблока, работающего на сырье,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автономным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учреждением «Центр социального питания» (далее – МАУ «ЦСП») на основании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договора между Детским садом и МАУ «ЦСП». Обслуживание воспитанников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(приготовление пищи для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>) осуществляется штатными работниками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МАУ «ЦСП», имеющими соответствующую квалификацию, прошедшими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предварительный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(при поступлении на работу) и периодические медицинские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осмотры, профессиональную гигиеническую подготовку и аттестацию,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вакцинацию в соответствии с Национальным календарем профилактических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 xml:space="preserve">прививок и Календарем профилактических прививок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эпидемическим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показаниям, имеющими личную медицинскую книжку установленного образца.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Предоставление питания воспитанникам на группах организуют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воспитатели и младшие воспитатели в соответствии со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своими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должностными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инструкциями.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организацией питания воспитанников осуществляется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должностными лицами из числа работников Детского сада, на которых приказом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заведующего Детским садом возложены соответствующие полномочия.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организацией воспитанников заведующим Детским садом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могут привлекаться родители (законные представители) воспитанников (по</w:t>
      </w:r>
      <w:proofErr w:type="gramEnd"/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согласованию).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lastRenderedPageBreak/>
        <w:t xml:space="preserve">2.1.2. По вопросам организации питания Детский сад взаимодействует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родителями (законными представителями) воспитанников, с управлением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образования городом Череповца, территориальным органом Роспотребнадзора.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2.1.3. Питание воспитанников организуется в соответствии с требованиями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СП 2.4.3648-20, </w:t>
      </w:r>
      <w:proofErr w:type="spellStart"/>
      <w:r w:rsidRPr="00174D1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174D1E">
        <w:rPr>
          <w:rFonts w:ascii="Times New Roman" w:hAnsi="Times New Roman" w:cs="Times New Roman"/>
          <w:sz w:val="26"/>
          <w:szCs w:val="26"/>
        </w:rPr>
        <w:t xml:space="preserve"> 2.3/2.4.3590-20,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ТС 021/2011 и другими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федеральными, региональными и муниципальными нормативными актами,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регламентирующими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правила предоставления питания.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2.2. Режим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2.2.1. Питание воспитанникам предоставляется в дни работы Детского сада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пять дней в неделю – с понедельника по пятницу включительно.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2.2.2. В случае проведения мероприятий, связанных с выходом или выездом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воспитанников из здания Детского сада, режим предоставления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переводится на специальный график, утверждаемый приказом заведующего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Детским садом.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2.3. Условия организации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2.3.1. В соответствии с требованиями СП 2.4.3648-20, </w:t>
      </w:r>
      <w:proofErr w:type="spellStart"/>
      <w:r w:rsidRPr="00174D1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174D1E">
        <w:rPr>
          <w:rFonts w:ascii="Times New Roman" w:hAnsi="Times New Roman" w:cs="Times New Roman"/>
          <w:sz w:val="26"/>
          <w:szCs w:val="26"/>
        </w:rPr>
        <w:t xml:space="preserve"> 2.3/2.4.3590-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20 и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ТС 021/2011 в Детском саду выделены производственные помещения для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приема и хранения продуктов, приготовления пищевой продукции.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Производственные помещения оснащаются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механическим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>, тепловым 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холодильным оборудованием, инвентарем, посудой и мебелью.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2.3.2. Закупка пищевой продукции и сырья осуществляется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непосредственным исполнителем услуг по организации питания - МАУ «ЦСП,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с Федеральным законом «О закупках товаров, работ, услуг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отдельными видами юридических лиц» от 18.07.2011 N 223-ФЗ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2.4. Меры по улучшению организации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2.4.1. В целях совершенствования организации питания воспитанников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администрация Детского сада совместно с воспитателями: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</w:t>
      </w:r>
      <w:r w:rsidRPr="00174D1E">
        <w:rPr>
          <w:rFonts w:ascii="Times New Roman" w:hAnsi="Times New Roman" w:cs="Times New Roman"/>
          <w:sz w:val="26"/>
          <w:szCs w:val="26"/>
        </w:rPr>
        <w:t xml:space="preserve">организует постоянную информационно-просветительскую работу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повышению уровня культуры питания воспитанников;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</w:t>
      </w:r>
      <w:r w:rsidRPr="00174D1E">
        <w:rPr>
          <w:rFonts w:ascii="Times New Roman" w:hAnsi="Times New Roman" w:cs="Times New Roman"/>
          <w:sz w:val="26"/>
          <w:szCs w:val="26"/>
        </w:rPr>
        <w:t>оформляет информационные стенды, посвященные вопросам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формирования культуры питания;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</w:t>
      </w:r>
      <w:r w:rsidRPr="00174D1E">
        <w:rPr>
          <w:rFonts w:ascii="Times New Roman" w:hAnsi="Times New Roman" w:cs="Times New Roman"/>
          <w:sz w:val="26"/>
          <w:szCs w:val="26"/>
        </w:rPr>
        <w:t>проводит с родителями (законными представителями) воспитанников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беседы, лектории и другие мероприятия, посвященные вопросам роли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питания в формировании здоровья человека, обеспечения ежедневного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сбалансированного питания, развития культуры питания и пропаганды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здорового образа жизни, правильного питания в домашних условиях;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</w:t>
      </w:r>
      <w:r w:rsidRPr="00174D1E">
        <w:rPr>
          <w:rFonts w:ascii="Times New Roman" w:hAnsi="Times New Roman" w:cs="Times New Roman"/>
          <w:sz w:val="26"/>
          <w:szCs w:val="26"/>
        </w:rPr>
        <w:t>содействует созданию системы общественного информирования 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общественной экспертизы организации питания в Детском саду с учетом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широкого использования потенциала управляющего и родительского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совета;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</w:t>
      </w:r>
      <w:r w:rsidRPr="00174D1E">
        <w:rPr>
          <w:rFonts w:ascii="Times New Roman" w:hAnsi="Times New Roman" w:cs="Times New Roman"/>
          <w:sz w:val="26"/>
          <w:szCs w:val="26"/>
        </w:rPr>
        <w:t xml:space="preserve">проводит мониторинг организации питания и направляет в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местное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управление образования сведения о показателях эффективности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реализации мероприятий через различные сообщения, в том числе –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через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ежегодный публичный отчет, </w:t>
      </w:r>
      <w:proofErr w:type="spellStart"/>
      <w:r w:rsidRPr="00174D1E"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 w:rsidRPr="00174D1E">
        <w:rPr>
          <w:rFonts w:ascii="Times New Roman" w:hAnsi="Times New Roman" w:cs="Times New Roman"/>
          <w:sz w:val="26"/>
          <w:szCs w:val="26"/>
        </w:rPr>
        <w:t>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4D1E">
        <w:rPr>
          <w:rFonts w:ascii="Times New Roman" w:hAnsi="Times New Roman" w:cs="Times New Roman"/>
          <w:b/>
          <w:bCs/>
          <w:sz w:val="26"/>
          <w:szCs w:val="26"/>
        </w:rPr>
        <w:t>3. Порядок предоставления пищи и питьевой воды воспитанникам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3.1. Обязательные приемы пищи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3.1.1. Воспитанники Детского сада получают пятиразовое питание,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обеспечивающее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растущий организм детей энергией и основными пищевыми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lastRenderedPageBreak/>
        <w:t>веществами. При организации питания учитываются возрастные физиологические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нормы суточной потребности в основных пищевых веществах. Ассортимент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вырабатываемых на пищеблоке готовых блюд и кулинарных изделий определяется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 учетом набора помещений, обеспечения технологическим, холодильным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оборудованием в соответствии с требованиями СанПиН-2.4.1.3049-13 (в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действующей редакции).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При распределении общей калорийности суточного питания детей,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пребывающих в Учреждении 12 часов, используется следующий норматив: завтрак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- 20%; обед - 35%; полдник (15%), ужин - 20%. В промежутке между завтраком 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обедом организуется дополнительный приѐ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пищи - второй завтрак (5%),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включающий напиток или сок и (или) свежие фрукты. Возможна организация как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отдельного полдника, так и «уплотнѐнного» полдника (30-35%) с включением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блюд ужина.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Отклонения от расчѐтных суточной калорийности и содержания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пищевых веществ (белков, жиров и углеводов) и калорийности не должны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превышать + 10%, </w:t>
      </w:r>
      <w:proofErr w:type="spellStart"/>
      <w:r w:rsidRPr="00174D1E">
        <w:rPr>
          <w:rFonts w:ascii="Times New Roman" w:hAnsi="Times New Roman" w:cs="Times New Roman"/>
          <w:sz w:val="26"/>
          <w:szCs w:val="26"/>
        </w:rPr>
        <w:t>микронутриентов</w:t>
      </w:r>
      <w:proofErr w:type="spellEnd"/>
      <w:r w:rsidRPr="00174D1E">
        <w:rPr>
          <w:rFonts w:ascii="Times New Roman" w:hAnsi="Times New Roman" w:cs="Times New Roman"/>
          <w:sz w:val="26"/>
          <w:szCs w:val="26"/>
        </w:rPr>
        <w:t xml:space="preserve"> + 15%.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3.1.2. Отпуск готовых блюд осуществляется в соответствии с графиком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получения пищи на пищеблоке, который разрабатывается по нормам,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 xml:space="preserve">установленным в таблице 4 приложения 10 к </w:t>
      </w:r>
      <w:proofErr w:type="spellStart"/>
      <w:r w:rsidRPr="00174D1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174D1E">
        <w:rPr>
          <w:rFonts w:ascii="Times New Roman" w:hAnsi="Times New Roman" w:cs="Times New Roman"/>
          <w:sz w:val="26"/>
          <w:szCs w:val="26"/>
        </w:rPr>
        <w:t xml:space="preserve"> 2.3/2.4.3590-20 и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утверждается заведующим Детским садом.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3.1.3. Заявка на количество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питающихся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предоставляется воспитателями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группы накануне, и уточняется в день предоставления питания после утреннего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приема воспитанников не позднее 7:30.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3.1.4. Воспитаннику прекращается предоставление обязательных приемов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пищи, если: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воспитанник временно переведен в другую образовательную организацию, отчислен из Детского сада;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родитель (законный представитель) воспитанника предоставил заявление 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замене горячего питания на питание готовыми домашними блюдами (для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воспитанников, нуждающихся в лечебном и диетическом питании);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Горячее питание возобновляется со дня возобновления посещения ребенком Детского сада; 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3.2. Питьевой режим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3.2.1. Питьевой режим воспитанников обеспечивается двумя способами: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кипяченой и расфасованной в бутылки водой.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3.2.2. Организация питьевого режима обеспечивается работниками группы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течение всего времени пребывания воспитанников в Детском саду.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3.2.3. При организации питьевого режима соблюдаются правила и нормативы,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установленные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4D1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174D1E">
        <w:rPr>
          <w:rFonts w:ascii="Times New Roman" w:hAnsi="Times New Roman" w:cs="Times New Roman"/>
          <w:sz w:val="26"/>
          <w:szCs w:val="26"/>
        </w:rPr>
        <w:t xml:space="preserve"> 2.3/2.4.3590-20.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D1E">
        <w:rPr>
          <w:rFonts w:ascii="Times New Roman" w:hAnsi="Times New Roman" w:cs="Times New Roman"/>
          <w:b/>
          <w:bCs/>
          <w:sz w:val="26"/>
          <w:szCs w:val="26"/>
        </w:rPr>
        <w:t>4. Финансовое обеспечение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4.1. Источники финансирования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4.1.1.Питание воспитанников организуется за счет:</w:t>
      </w:r>
    </w:p>
    <w:p w:rsidR="000765A4" w:rsidRPr="00174D1E" w:rsidRDefault="00D70DAA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 xml:space="preserve">- </w:t>
      </w:r>
      <w:r w:rsidR="000765A4" w:rsidRPr="00174D1E">
        <w:rPr>
          <w:rFonts w:ascii="Times New Roman" w:hAnsi="Times New Roman" w:cs="Times New Roman"/>
          <w:sz w:val="26"/>
          <w:szCs w:val="26"/>
        </w:rPr>
        <w:t>средств родителей (законных представителей) воспитанников (далее –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родительская плата);</w:t>
      </w:r>
    </w:p>
    <w:p w:rsidR="000765A4" w:rsidRPr="00174D1E" w:rsidRDefault="00D70DAA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- </w:t>
      </w:r>
      <w:r w:rsidR="000765A4" w:rsidRPr="00174D1E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0765A4" w:rsidRPr="00174D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«Город Череповец»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4.2. Организация питания за счет средств родительской платы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4.2.1.Предоставление питания воспитанникам за счет родительской платы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осуществляется в рамках части средств, взимаемых с родителей (законных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lastRenderedPageBreak/>
        <w:t>представителей) за присмотр и уход за детьми в Детском саду.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4.2.2.Начисление родительской платы производится на основании табеля учета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посещаемости воспитанников бухгалтером Филиала № 3 по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бухгалтерскому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сопровождению сферы «Образование» МКУ «ФБЦ».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4.2.3.О непосещении воспитанником Детского сада родители (законные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представители) воспитанников обязаны сообщить воспитателю. Сообщение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должно поступить не позднее, чем накануне дня отсутствия воспитанника.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4.3. Организация питания за счет бюджетных ассигнований областного 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муниципального бюджета.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4.3.1. Обеспечение питанием воспитанников за счет бюджетных ассигнований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бюджета Вологодской области осуществляется в случаях, установленных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органами государственной власти, за счет бюджетных ассигнований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муниципального бюджета – органом местного самоуправления.).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D1E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участников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D1E">
        <w:rPr>
          <w:rFonts w:ascii="Times New Roman" w:hAnsi="Times New Roman" w:cs="Times New Roman"/>
          <w:b/>
          <w:bCs/>
          <w:sz w:val="26"/>
          <w:szCs w:val="26"/>
        </w:rPr>
        <w:t>образовательных отношений при организации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5.1. Заведующий Детским садом: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издает приказ о предоставлении питания и организации питьевого режима;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обеспечивает принятие локальных актов по организации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воспитанников;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назначает из числа работников детского сада ответственных за организацию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питания и определяет их обязанности;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обеспечивает рассмотрение вопросов организации питания воспитанников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родительских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собраниях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>, заседаниях Общего собрания трудового коллектива,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оперативных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совещаниях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>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за питание осуществляет обязанности, установленные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приказом заведующего детским садом.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5.3. Заместитель заведующего по административно-хозяйственной части: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обеспечивает своевременную организацию ремонта технологического,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механического и холодильного оборудования пищеблока;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снабжает пищеблок достаточным количеством посуды, санитарно-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гигиеническими средствами, уборочным инвентарем;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обеспечивает сотрудников групп санитарной одеждой, используемой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получении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>, раздачи пищи, кормлении детей.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5.4. Воспитатели: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ведут строгий учет посещаемости воспитанников, на основании которого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ежедневно ответственным лицом составляется заявка на организацию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воспитанников на следующий день. В заявке обязательно указывается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фактическое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питающихся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>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уточняют представленную накануне заявку об организации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воспитанников;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осуществляют в части своей компетенции мониторинг организации питания;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предусматривают в рабочей программе воспитания мероприятия,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направленные на формирование здорового образа жизни воспитанников,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потребности в сбалансированном и рациональном питании;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систематически проводят с родителями консультации по организации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воспитанников;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выносят на обсуждение на заседаниях педагогического совета Детского сада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или Общего собрания трудового коллектива предложения по улучшению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lastRenderedPageBreak/>
        <w:t>организации питания воспитанников.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5.5. Родители (законные представители) воспитанников: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представляют документы, которые необходимы для организации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воспитанника и предоставления мер социальной поддержки в виде бесплатного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или льготного питания;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уведомляют администрацию Детского сада об утрате воспитанником мер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социальной поддержки в виде бесплатного или льготного питания;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сообщают представителю Детского сада о болезни ребенка или его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временном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в детском саду для снятия его с питания на период его фактического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отсутствия, а также предупреждают воспитателя об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имеющихся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у ребенка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аллергических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реакциях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на продукты питания и других ограничениях;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ведут разъяснительную работу со своими детьми по привитию им навыков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здорового образа жизни и правильного питания;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вносят предложения по улучшению организации питания воспитанников.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D1E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proofErr w:type="gramStart"/>
      <w:r w:rsidRPr="00174D1E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174D1E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организацией питания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6.1. Общий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организацией питания воспитанников осуществляет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заведующий Детским садом и ответственный за организацию питания.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6.2. Производственный контроль качества и безопасности организации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основан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 xml:space="preserve"> на принципах ХАССП и осуществляется на основании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программы производственного контроля детского сада.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6.3. Контроль организации питания может осуществляться при</w:t>
      </w:r>
      <w:r w:rsidR="0056428D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взаимодействии с родителями воспитанников (далее – родительский контроль).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Порядок проведения родительского контроля и доступа в помещения для приема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пищи определяется локальным актом детского сада.</w:t>
      </w:r>
    </w:p>
    <w:p w:rsidR="000765A4" w:rsidRPr="00174D1E" w:rsidRDefault="000765A4" w:rsidP="00D7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4D1E">
        <w:rPr>
          <w:rFonts w:ascii="Times New Roman" w:hAnsi="Times New Roman" w:cs="Times New Roman"/>
          <w:b/>
          <w:bCs/>
          <w:sz w:val="26"/>
          <w:szCs w:val="26"/>
        </w:rPr>
        <w:t>7. Ответственность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7.1. Заведующий Детским салом несет ответственность за организацию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питания воспитанников в соответствии с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федеральными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>, региональными 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муниципальными нормативными актами, федеральными санитарными правилами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и нормами, уставом Детского сада и настоящим Положением.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7.2. Работники Детского сада, отвечающие за организацию питания, несут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ответственность за вред, причиненный здоровью воспитанников, связанный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неисполнением или ненадлежащим исполнением должностных обязанностей.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Работники Детского сада, виновные в нарушении требований организации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 xml:space="preserve">питания, привлекаются к дисциплинарной и материальной ответственности, а </w:t>
      </w:r>
      <w:proofErr w:type="gramStart"/>
      <w:r w:rsidRPr="00174D1E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D1E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Pr="00174D1E">
        <w:rPr>
          <w:rFonts w:ascii="Times New Roman" w:hAnsi="Times New Roman" w:cs="Times New Roman"/>
          <w:sz w:val="26"/>
          <w:szCs w:val="26"/>
        </w:rPr>
        <w:t>, установленных законодательством Российской Федерации, к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гражданско-правовой, административной и уголовной ответственности в порядке,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установленном федеральными законами.</w:t>
      </w:r>
    </w:p>
    <w:p w:rsidR="000765A4" w:rsidRPr="00174D1E" w:rsidRDefault="000765A4" w:rsidP="0007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D1E">
        <w:rPr>
          <w:rFonts w:ascii="Times New Roman" w:hAnsi="Times New Roman" w:cs="Times New Roman"/>
          <w:sz w:val="26"/>
          <w:szCs w:val="26"/>
        </w:rPr>
        <w:t>7.3. Родители (законные представители) воспитанников несут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предусмотренную действующим законодательством ответственность за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4D1E">
        <w:rPr>
          <w:rFonts w:ascii="Times New Roman" w:hAnsi="Times New Roman" w:cs="Times New Roman"/>
          <w:sz w:val="26"/>
          <w:szCs w:val="26"/>
        </w:rPr>
        <w:t>неуведомление</w:t>
      </w:r>
      <w:proofErr w:type="spellEnd"/>
      <w:r w:rsidRPr="00174D1E">
        <w:rPr>
          <w:rFonts w:ascii="Times New Roman" w:hAnsi="Times New Roman" w:cs="Times New Roman"/>
          <w:sz w:val="26"/>
          <w:szCs w:val="26"/>
        </w:rPr>
        <w:t xml:space="preserve"> Детского сада о наступлении обстоятельств, лишающих права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воспитанника на получение мер социальной поддержки в виде бесплатного или</w:t>
      </w:r>
      <w:r w:rsidR="00D70DAA" w:rsidRPr="00174D1E">
        <w:rPr>
          <w:rFonts w:ascii="Times New Roman" w:hAnsi="Times New Roman" w:cs="Times New Roman"/>
          <w:sz w:val="26"/>
          <w:szCs w:val="26"/>
        </w:rPr>
        <w:t xml:space="preserve"> </w:t>
      </w:r>
      <w:r w:rsidRPr="00174D1E">
        <w:rPr>
          <w:rFonts w:ascii="Times New Roman" w:hAnsi="Times New Roman" w:cs="Times New Roman"/>
          <w:sz w:val="26"/>
          <w:szCs w:val="26"/>
        </w:rPr>
        <w:t>льготного питания.</w:t>
      </w:r>
    </w:p>
    <w:p w:rsidR="007315BF" w:rsidRPr="00174D1E" w:rsidRDefault="007315BF" w:rsidP="000765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7315BF" w:rsidRPr="00174D1E" w:rsidSect="005E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2155"/>
    <w:rsid w:val="00010FA1"/>
    <w:rsid w:val="000765A4"/>
    <w:rsid w:val="00120346"/>
    <w:rsid w:val="0016687A"/>
    <w:rsid w:val="00170060"/>
    <w:rsid w:val="00174D1E"/>
    <w:rsid w:val="001965A4"/>
    <w:rsid w:val="002E75D8"/>
    <w:rsid w:val="002F7747"/>
    <w:rsid w:val="00323F6C"/>
    <w:rsid w:val="003D14E2"/>
    <w:rsid w:val="003D61A8"/>
    <w:rsid w:val="0041649A"/>
    <w:rsid w:val="004F21A8"/>
    <w:rsid w:val="004F5687"/>
    <w:rsid w:val="0056428D"/>
    <w:rsid w:val="005B7354"/>
    <w:rsid w:val="005E0007"/>
    <w:rsid w:val="006B785C"/>
    <w:rsid w:val="007315BF"/>
    <w:rsid w:val="007D7C2B"/>
    <w:rsid w:val="008E2155"/>
    <w:rsid w:val="0091291D"/>
    <w:rsid w:val="009534EC"/>
    <w:rsid w:val="00A1672A"/>
    <w:rsid w:val="00AE4AA9"/>
    <w:rsid w:val="00C46BC3"/>
    <w:rsid w:val="00D20E2D"/>
    <w:rsid w:val="00D70DAA"/>
    <w:rsid w:val="00D9257D"/>
    <w:rsid w:val="00F53221"/>
    <w:rsid w:val="00F9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Пользователь Windows</cp:lastModifiedBy>
  <cp:revision>17</cp:revision>
  <cp:lastPrinted>2023-07-31T06:24:00Z</cp:lastPrinted>
  <dcterms:created xsi:type="dcterms:W3CDTF">2021-10-29T10:43:00Z</dcterms:created>
  <dcterms:modified xsi:type="dcterms:W3CDTF">2023-07-31T07:38:00Z</dcterms:modified>
</cp:coreProperties>
</file>